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EC5A" w14:textId="77777777" w:rsidR="00425828" w:rsidRDefault="00000000">
      <w:pPr>
        <w:snapToGrid w:val="0"/>
        <w:spacing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</w:t>
      </w:r>
    </w:p>
    <w:p w14:paraId="09F3306F" w14:textId="77777777" w:rsidR="00425828" w:rsidRDefault="000000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韓國消費爭議申訴資料表</w:t>
      </w:r>
    </w:p>
    <w:tbl>
      <w:tblPr>
        <w:tblW w:w="86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</w:tblGrid>
      <w:tr w:rsidR="00425828" w14:paraId="5523DC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CFFD" w14:textId="77777777" w:rsidR="00425828" w:rsidRDefault="00000000">
            <w:pPr>
              <w:spacing w:line="460" w:lineRule="exac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依照消費爭議申訴之處理程序，本資料表將提供企業經營者，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俾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其知悉申訴人（及代理人）之姓名等個人資料、申訴事由與請求事項，以利受理機關程序之進行或企業經營者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得妥處消費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爭議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7B59098E" w14:textId="77777777" w:rsidR="00425828" w:rsidRDefault="00000000">
            <w:pPr>
              <w:spacing w:line="4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申訴人□同意□不同意提供申訴之個人資料予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企業經營者(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如勾選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不同意將影響爭議案件之處理)；另</w:t>
            </w:r>
            <w:r>
              <w:rPr>
                <w:rFonts w:ascii="標楷體" w:eastAsia="標楷體" w:hAnsi="標楷體"/>
                <w:sz w:val="28"/>
                <w:szCs w:val="28"/>
              </w:rPr>
              <w:t>請勾選願意提供企業經營者與申訴人（代理人）聯絡之方式(至少一種)：□聯絡電話□電子郵件□通訊地址。</w:t>
            </w:r>
          </w:p>
          <w:p w14:paraId="21D074F7" w14:textId="77777777" w:rsidR="00425828" w:rsidRDefault="00000000">
            <w:pPr>
              <w:spacing w:line="460" w:lineRule="exact"/>
              <w:ind w:left="840" w:hanging="840"/>
            </w:pPr>
            <w:r>
              <w:rPr>
                <w:rFonts w:ascii="標楷體" w:eastAsia="標楷體" w:hAnsi="標楷體"/>
                <w:sz w:val="28"/>
                <w:szCs w:val="28"/>
              </w:rPr>
              <w:t>上開選項如申訴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人未勾選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之項目，視同授權受理機關逕行處理。</w:t>
            </w:r>
          </w:p>
        </w:tc>
      </w:tr>
      <w:tr w:rsidR="00425828" w14:paraId="453694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901D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</w:tr>
      <w:tr w:rsidR="00425828" w14:paraId="3010C9DF" w14:textId="77777777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4E79" w14:textId="77777777" w:rsidR="00425828" w:rsidRDefault="000000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申訴情況</w:t>
            </w:r>
          </w:p>
          <w:p w14:paraId="65B85F22" w14:textId="77777777" w:rsidR="00425828" w:rsidRDefault="000000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□尚未提出申請。</w:t>
            </w:r>
          </w:p>
          <w:p w14:paraId="6D2679C2" w14:textId="77777777" w:rsidR="00425828" w:rsidRDefault="000000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□已向企業經營者申訴。</w:t>
            </w:r>
          </w:p>
          <w:p w14:paraId="781A0295" w14:textId="77777777" w:rsidR="00425828" w:rsidRDefault="00000000">
            <w:pPr>
              <w:spacing w:line="460" w:lineRule="exact"/>
              <w:ind w:left="328" w:hanging="32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□已向消費者保護團體（        ）申訴。</w:t>
            </w:r>
          </w:p>
          <w:p w14:paraId="18E1F8C1" w14:textId="77777777" w:rsidR="00425828" w:rsidRDefault="00000000">
            <w:pPr>
              <w:spacing w:line="460" w:lineRule="exact"/>
              <w:ind w:left="286" w:hanging="2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□已向（      ）消費者服務中心申訴。</w:t>
            </w:r>
          </w:p>
        </w:tc>
      </w:tr>
      <w:tr w:rsidR="00425828" w14:paraId="72451A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4DFA" w14:textId="77777777" w:rsidR="00425828" w:rsidRDefault="000000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申訴人基本資料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為利後續協商程序之進行，*號欄位為必填欄位，請據實填寫；所填寫提供之資料，並供行政機關統計分析爭議事件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</w:tr>
      <w:tr w:rsidR="00425828" w14:paraId="44C294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3B06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14:paraId="4F853802" w14:textId="77777777" w:rsidR="00425828" w:rsidRDefault="00000000">
            <w:pPr>
              <w:spacing w:line="460" w:lineRule="exact"/>
              <w:ind w:left="-80" w:right="-108" w:hanging="3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（請輸入真實姓名，方便案件查詢）</w:t>
            </w:r>
          </w:p>
        </w:tc>
      </w:tr>
      <w:tr w:rsidR="00425828" w14:paraId="7967A7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CBAD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</w:tr>
      <w:tr w:rsidR="00425828" w14:paraId="748585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A910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</w:tr>
      <w:tr w:rsidR="00425828" w14:paraId="667F0C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A224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身分別□本國人□外國人□大陸地區居民</w:t>
            </w:r>
          </w:p>
        </w:tc>
      </w:tr>
      <w:tr w:rsidR="00425828" w14:paraId="2E3DC6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641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聯絡電話（或其他聯絡方式）</w:t>
            </w:r>
          </w:p>
        </w:tc>
      </w:tr>
      <w:tr w:rsidR="00425828" w14:paraId="4CF43B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EEF0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</w:tr>
      <w:tr w:rsidR="00425828" w14:paraId="242F81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BDE8" w14:textId="77777777" w:rsidR="00425828" w:rsidRDefault="000000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  <w:p w14:paraId="4F474DDD" w14:textId="77777777" w:rsidR="00425828" w:rsidRDefault="00000000">
            <w:pPr>
              <w:spacing w:line="460" w:lineRule="exact"/>
              <w:ind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□未滿20歲□20歲以上未滿45歲□45歲以上未滿65歲</w:t>
            </w:r>
          </w:p>
          <w:p w14:paraId="7D82F64A" w14:textId="77777777" w:rsidR="00425828" w:rsidRDefault="00000000">
            <w:pPr>
              <w:spacing w:line="460" w:lineRule="exact"/>
              <w:ind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□65歲以上</w:t>
            </w:r>
          </w:p>
        </w:tc>
      </w:tr>
      <w:tr w:rsidR="00425828" w14:paraId="32DF80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0987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職業</w:t>
            </w:r>
          </w:p>
          <w:p w14:paraId="37116F16" w14:textId="77777777" w:rsidR="00425828" w:rsidRDefault="000000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□勞工□軍公教□學生□其他</w:t>
            </w:r>
          </w:p>
        </w:tc>
      </w:tr>
      <w:tr w:rsidR="00425828" w14:paraId="4A5F36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0860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代理人</w:t>
            </w:r>
          </w:p>
        </w:tc>
      </w:tr>
      <w:tr w:rsidR="00425828" w14:paraId="191619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B3A2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</w:tr>
      <w:tr w:rsidR="00425828" w14:paraId="566D74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DB06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</w:tr>
      <w:tr w:rsidR="00425828" w14:paraId="1B2952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046B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聯絡電話(或其他聯絡方式)</w:t>
            </w:r>
          </w:p>
        </w:tc>
      </w:tr>
      <w:tr w:rsidR="00425828" w14:paraId="606A6C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7D2A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代理人類型 □委任代理人　□法定代理人</w:t>
            </w:r>
          </w:p>
        </w:tc>
      </w:tr>
      <w:tr w:rsidR="00425828" w14:paraId="36E75F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4198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</w:tr>
      <w:tr w:rsidR="00425828" w14:paraId="164556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FDFA" w14:textId="77777777" w:rsidR="00425828" w:rsidRDefault="000000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企業經營者基本資料（為利後續協商程序之進行並確認協商結果對當事人之效力，*號欄位為必填欄位，請據實填寫）</w:t>
            </w:r>
          </w:p>
        </w:tc>
      </w:tr>
      <w:tr w:rsidR="00425828" w14:paraId="2D6352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C77F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企業經營者</w:t>
            </w:r>
          </w:p>
        </w:tc>
      </w:tr>
      <w:tr w:rsidR="00425828" w14:paraId="7FD8A2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E32E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  <w:p w14:paraId="2A5451F3" w14:textId="77777777" w:rsidR="00425828" w:rsidRDefault="00000000">
            <w:pPr>
              <w:spacing w:line="460" w:lineRule="exact"/>
              <w:ind w:left="19" w:right="-108" w:hanging="13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（請依書面契約或消費者所知悉企業經營者填寫）</w:t>
            </w:r>
          </w:p>
        </w:tc>
      </w:tr>
      <w:tr w:rsidR="00425828" w14:paraId="10DE9A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7625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  <w:p w14:paraId="14DA2C35" w14:textId="77777777" w:rsidR="00425828" w:rsidRDefault="00000000">
            <w:pPr>
              <w:spacing w:line="460" w:lineRule="exact"/>
              <w:ind w:left="19" w:right="-108" w:hanging="13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（請提供完整地址，以便後續聯絡）</w:t>
            </w:r>
          </w:p>
        </w:tc>
      </w:tr>
      <w:tr w:rsidR="00425828" w14:paraId="4B1416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2215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</w:t>
            </w:r>
          </w:p>
          <w:p w14:paraId="1F884D8E" w14:textId="77777777" w:rsidR="00425828" w:rsidRDefault="000000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（請提供企業經營者的負責人）</w:t>
            </w:r>
          </w:p>
        </w:tc>
      </w:tr>
      <w:tr w:rsidR="00425828" w14:paraId="4B3EEA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9F7A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</w:tr>
      <w:tr w:rsidR="00425828" w14:paraId="58FF25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EDDFF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產業別</w:t>
            </w:r>
          </w:p>
          <w:p w14:paraId="00575AFB" w14:textId="77777777" w:rsidR="00425828" w:rsidRDefault="00000000">
            <w:pPr>
              <w:spacing w:line="460" w:lineRule="exact"/>
              <w:ind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□商品製造□商品設計□商品生產□商品輸入 □商品經銷</w:t>
            </w:r>
          </w:p>
          <w:p w14:paraId="3249EC68" w14:textId="77777777" w:rsidR="00425828" w:rsidRDefault="00000000">
            <w:pPr>
              <w:spacing w:line="460" w:lineRule="exact"/>
              <w:ind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□服務提供者</w:t>
            </w:r>
          </w:p>
        </w:tc>
      </w:tr>
      <w:tr w:rsidR="00425828" w14:paraId="6F9D2B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9D6D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申訴要旨(請詳細填寫，使用英文將可縮短案件處理時間)</w:t>
            </w:r>
          </w:p>
        </w:tc>
      </w:tr>
      <w:tr w:rsidR="00425828" w14:paraId="654176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0815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消費關係要旨：</w:t>
            </w:r>
          </w:p>
          <w:p w14:paraId="784B0F54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申訴處理經過：</w:t>
            </w:r>
          </w:p>
          <w:p w14:paraId="7297F389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申訴事由：（爭議所在）</w:t>
            </w:r>
          </w:p>
          <w:p w14:paraId="4A66CFDF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請求內容：</w:t>
            </w:r>
          </w:p>
        </w:tc>
      </w:tr>
      <w:tr w:rsidR="00425828" w14:paraId="025079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B9F0" w14:textId="77777777" w:rsidR="00425828" w:rsidRDefault="00000000">
            <w:pPr>
              <w:spacing w:line="460" w:lineRule="exac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  <w:p w14:paraId="74F6FAC9" w14:textId="77777777" w:rsidR="00425828" w:rsidRDefault="00000000">
            <w:pPr>
              <w:numPr>
                <w:ilvl w:val="0"/>
                <w:numId w:val="1"/>
              </w:numPr>
              <w:spacing w:line="460" w:lineRule="exact"/>
              <w:ind w:left="510" w:hanging="5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申訴人為未成年人時，應由其法定代理人代為申訴行為，並應載明其姓名、出生年月日、通訊地址、聯絡電話；另申訴人有委任代理人者，也請記明。</w:t>
            </w:r>
          </w:p>
          <w:p w14:paraId="41FFDF9D" w14:textId="77777777" w:rsidR="00425828" w:rsidRDefault="00000000">
            <w:pPr>
              <w:numPr>
                <w:ilvl w:val="0"/>
                <w:numId w:val="1"/>
              </w:numPr>
              <w:spacing w:line="46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填妥本申訴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資料表並檢附相關申訴資料及單據影本，以傳真、郵寄或電子郵件傳送「行政院消費者保護處」辦理。</w:t>
            </w:r>
          </w:p>
          <w:p w14:paraId="103267C6" w14:textId="77777777" w:rsidR="00425828" w:rsidRDefault="00000000">
            <w:pPr>
              <w:numPr>
                <w:ilvl w:val="0"/>
                <w:numId w:val="1"/>
              </w:numPr>
              <w:spacing w:line="46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傳真：(02)2341-7296</w:t>
            </w:r>
          </w:p>
          <w:p w14:paraId="78C3D352" w14:textId="77777777" w:rsidR="00425828" w:rsidRDefault="00000000">
            <w:pPr>
              <w:numPr>
                <w:ilvl w:val="0"/>
                <w:numId w:val="1"/>
              </w:numPr>
              <w:spacing w:line="46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郵寄地址：臺北市中正區10058忠孝東路1段1號</w:t>
            </w:r>
          </w:p>
          <w:p w14:paraId="0B8EDA11" w14:textId="77777777" w:rsidR="00425828" w:rsidRDefault="00000000">
            <w:pPr>
              <w:numPr>
                <w:ilvl w:val="0"/>
                <w:numId w:val="1"/>
              </w:numPr>
              <w:spacing w:line="46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電子郵件：smx@ey.gov.tw</w:t>
            </w:r>
          </w:p>
        </w:tc>
      </w:tr>
    </w:tbl>
    <w:p w14:paraId="645597A1" w14:textId="77777777" w:rsidR="00425828" w:rsidRDefault="00425828"/>
    <w:sectPr w:rsidR="0042582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BE76" w14:textId="77777777" w:rsidR="00513728" w:rsidRDefault="00513728">
      <w:r>
        <w:separator/>
      </w:r>
    </w:p>
  </w:endnote>
  <w:endnote w:type="continuationSeparator" w:id="0">
    <w:p w14:paraId="16321997" w14:textId="77777777" w:rsidR="00513728" w:rsidRDefault="0051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FBA1" w14:textId="77777777" w:rsidR="00513728" w:rsidRDefault="00513728">
      <w:r>
        <w:rPr>
          <w:color w:val="000000"/>
        </w:rPr>
        <w:separator/>
      </w:r>
    </w:p>
  </w:footnote>
  <w:footnote w:type="continuationSeparator" w:id="0">
    <w:p w14:paraId="242C7EE8" w14:textId="77777777" w:rsidR="00513728" w:rsidRDefault="00513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0397E"/>
    <w:multiLevelType w:val="multilevel"/>
    <w:tmpl w:val="985CAC3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81922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5828"/>
    <w:rsid w:val="00425828"/>
    <w:rsid w:val="00457133"/>
    <w:rsid w:val="00484FA4"/>
    <w:rsid w:val="0051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1F85B"/>
  <w15:docId w15:val="{7BF7B0D4-D6BC-4B49-92B3-30DC52C9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席世民</dc:creator>
  <dc:description/>
  <cp:lastModifiedBy>陳祐甄</cp:lastModifiedBy>
  <cp:revision>2</cp:revision>
  <dcterms:created xsi:type="dcterms:W3CDTF">2022-07-15T06:59:00Z</dcterms:created>
  <dcterms:modified xsi:type="dcterms:W3CDTF">2022-07-15T06:59:00Z</dcterms:modified>
</cp:coreProperties>
</file>